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B2" w:rsidRPr="006220E5" w:rsidRDefault="006220E5" w:rsidP="006220E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Cs/>
          <w:sz w:val="24"/>
          <w:szCs w:val="24"/>
        </w:rPr>
        <w:t>УТВЕРЖДАЮ</w:t>
      </w:r>
    </w:p>
    <w:p w:rsidR="006220E5" w:rsidRPr="006220E5" w:rsidRDefault="006220E5" w:rsidP="006220E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Cs/>
          <w:sz w:val="24"/>
          <w:szCs w:val="24"/>
        </w:rPr>
        <w:t>Заведующий МКДОУ</w:t>
      </w:r>
    </w:p>
    <w:p w:rsidR="006220E5" w:rsidRPr="006220E5" w:rsidRDefault="006220E5" w:rsidP="006220E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Cs/>
          <w:sz w:val="24"/>
          <w:szCs w:val="24"/>
        </w:rPr>
        <w:t>«Детский сад № 6»</w:t>
      </w:r>
    </w:p>
    <w:p w:rsidR="006220E5" w:rsidRDefault="006220E5" w:rsidP="006220E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                    </w:t>
      </w:r>
      <w:r w:rsidRPr="006220E5">
        <w:rPr>
          <w:rFonts w:ascii="Times New Roman" w:eastAsia="Calibri" w:hAnsi="Times New Roman" w:cs="Times New Roman"/>
          <w:bCs/>
          <w:sz w:val="24"/>
          <w:szCs w:val="24"/>
        </w:rPr>
        <w:t>Магомедова Л.А.</w:t>
      </w:r>
    </w:p>
    <w:p w:rsidR="006220E5" w:rsidRPr="006220E5" w:rsidRDefault="006220E5" w:rsidP="006220E5">
      <w:pPr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220E5" w:rsidRDefault="006220E5" w:rsidP="009056B2">
      <w:pPr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6220E5" w:rsidRPr="006220E5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20E5">
        <w:rPr>
          <w:rFonts w:ascii="Bookman Old Style" w:eastAsia="Calibri" w:hAnsi="Bookman Old Style" w:cs="Times New Roman"/>
          <w:b/>
          <w:bCs/>
          <w:sz w:val="28"/>
          <w:szCs w:val="28"/>
        </w:rPr>
        <w:t xml:space="preserve"> </w:t>
      </w:r>
      <w:r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Положение </w:t>
      </w:r>
    </w:p>
    <w:p w:rsidR="009056B2" w:rsidRPr="006220E5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комиссии по противодействию коррупции в </w:t>
      </w:r>
      <w:proofErr w:type="gramStart"/>
      <w:r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муниципальном</w:t>
      </w:r>
      <w:proofErr w:type="gramEnd"/>
    </w:p>
    <w:p w:rsidR="009056B2" w:rsidRPr="006220E5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казенном  дошкольном образовательном </w:t>
      </w:r>
      <w:proofErr w:type="gramStart"/>
      <w:r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>учреждении</w:t>
      </w:r>
      <w:proofErr w:type="gramEnd"/>
    </w:p>
    <w:p w:rsidR="009056B2" w:rsidRPr="006220E5" w:rsidRDefault="009056B2" w:rsidP="006220E5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206B01"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>Д</w:t>
      </w:r>
      <w:r w:rsidR="006220E5"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>етский сад № 6</w:t>
      </w:r>
      <w:r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6220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proofErr w:type="gramStart"/>
      <w:r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>.И</w:t>
      </w:r>
      <w:proofErr w:type="gramEnd"/>
      <w:r w:rsidRPr="006220E5">
        <w:rPr>
          <w:rFonts w:ascii="Times New Roman" w:eastAsia="Calibri" w:hAnsi="Times New Roman" w:cs="Times New Roman"/>
          <w:b/>
          <w:bCs/>
          <w:sz w:val="28"/>
          <w:szCs w:val="28"/>
        </w:rPr>
        <w:t>збербаш РД</w:t>
      </w:r>
    </w:p>
    <w:p w:rsidR="009056B2" w:rsidRPr="006220E5" w:rsidRDefault="009056B2" w:rsidP="009056B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056B2" w:rsidRPr="006220E5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Общие положения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Настоящее Положение определяет задачи и компетенцию комиссии по противодействию коррупции в муниципальном казенном дошкольном образовательном учреждении «</w:t>
      </w:r>
      <w:r w:rsidR="006220E5">
        <w:rPr>
          <w:rFonts w:ascii="Times New Roman" w:eastAsia="Calibri" w:hAnsi="Times New Roman" w:cs="Times New Roman"/>
          <w:sz w:val="24"/>
          <w:szCs w:val="24"/>
        </w:rPr>
        <w:t>Детский сад № 6</w:t>
      </w:r>
      <w:r w:rsidRPr="006220E5">
        <w:rPr>
          <w:rFonts w:ascii="Times New Roman" w:eastAsia="Calibri" w:hAnsi="Times New Roman" w:cs="Times New Roman"/>
          <w:sz w:val="24"/>
          <w:szCs w:val="24"/>
        </w:rPr>
        <w:t>» г</w:t>
      </w:r>
      <w:proofErr w:type="gramStart"/>
      <w:r w:rsidRPr="006220E5"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 w:rsidRPr="006220E5">
        <w:rPr>
          <w:rFonts w:ascii="Times New Roman" w:eastAsia="Calibri" w:hAnsi="Times New Roman" w:cs="Times New Roman"/>
          <w:sz w:val="24"/>
          <w:szCs w:val="24"/>
        </w:rPr>
        <w:t>збербаш РД (далее МКДОУ)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Комиссия является совещательным органом по вопросам разработки и реализации мер по созданию эффективно системы противодействия коррупции, организации работы по предупреждению коррупционных правонарушений.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Выборы членов комиссии по противодействию коррупции проводятся на общем собрании трудового коллектива в начале каждого года. Состав комиссии формируется из педагогических и непедагогических работников МКДОУ. Председателем комиссии является заведующий МКДОУ, в состав комиссии включается должностное лицо МКДОУ, работники, организующие антикоррупционное образование обучающихся, работники, ответственные за предоставление платных услуг. Состав комиссии утверждается приказом заведующего МКДОУ.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В своей деятельности комиссия руководствуется:</w:t>
      </w:r>
    </w:p>
    <w:p w:rsidR="009056B2" w:rsidRPr="006220E5" w:rsidRDefault="009056B2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действующим законодательством Российской Федерации и Санкт-Петербурга;</w:t>
      </w:r>
    </w:p>
    <w:p w:rsidR="009056B2" w:rsidRPr="006220E5" w:rsidRDefault="009056B2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решениями Совета при Президенте Российской Федерации по противодействию коррупции, решениями Межведомственного совета по противодействию коррупции в исполнительных органах государственной власти Республики Дагестан…</w:t>
      </w:r>
    </w:p>
    <w:p w:rsidR="009056B2" w:rsidRPr="006220E5" w:rsidRDefault="009056B2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правовыми актами исполнительных орг</w:t>
      </w:r>
      <w:r w:rsidR="00206B01" w:rsidRPr="006220E5">
        <w:rPr>
          <w:rFonts w:ascii="Times New Roman" w:eastAsia="Calibri" w:hAnsi="Times New Roman" w:cs="Times New Roman"/>
          <w:sz w:val="24"/>
          <w:szCs w:val="24"/>
        </w:rPr>
        <w:t>анов власти Республики Дагестан</w:t>
      </w:r>
      <w:bookmarkStart w:id="0" w:name="_GoBack"/>
      <w:bookmarkEnd w:id="0"/>
      <w:r w:rsidRPr="006220E5">
        <w:rPr>
          <w:rFonts w:ascii="Times New Roman" w:eastAsia="Calibri" w:hAnsi="Times New Roman" w:cs="Times New Roman"/>
          <w:sz w:val="24"/>
          <w:szCs w:val="24"/>
        </w:rPr>
        <w:t>, правовыми актами Комитета по вопросам законности, правопорядка и безопасности, иных исполнительных органов власти, уполномоченных на решение задач в сфере реализации антикоррупционной политики;</w:t>
      </w:r>
    </w:p>
    <w:p w:rsidR="009056B2" w:rsidRPr="006220E5" w:rsidRDefault="009056B2" w:rsidP="009056B2">
      <w:pPr>
        <w:numPr>
          <w:ilvl w:val="0"/>
          <w:numId w:val="2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положением о комиссии;</w:t>
      </w:r>
    </w:p>
    <w:p w:rsidR="009056B2" w:rsidRPr="006220E5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цели, задачи комиссии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Целями создания комиссии являются:</w:t>
      </w:r>
    </w:p>
    <w:p w:rsidR="009056B2" w:rsidRPr="006220E5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предупреждение коррупционных правонарушений в МКДОУ;</w:t>
      </w:r>
    </w:p>
    <w:p w:rsidR="009056B2" w:rsidRPr="006220E5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организация выявления и устранения в МКДОУ причин и условий, порождающих коррупцию;</w:t>
      </w:r>
    </w:p>
    <w:p w:rsidR="009056B2" w:rsidRPr="006220E5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обеспечение защиты прав и законных интересов граждан от угроз, связанных с коррупцией;</w:t>
      </w:r>
    </w:p>
    <w:p w:rsidR="009056B2" w:rsidRPr="006220E5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lastRenderedPageBreak/>
        <w:t>участие в пределах своих полномочий в реализации мероприятий, направленных на противодействие коррупции.</w:t>
      </w:r>
    </w:p>
    <w:p w:rsidR="009056B2" w:rsidRPr="006220E5" w:rsidRDefault="009056B2" w:rsidP="009056B2">
      <w:pPr>
        <w:numPr>
          <w:ilvl w:val="0"/>
          <w:numId w:val="3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антикоррупционная пропаганда и формирование антикоррупционного общественного сознания.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Основными задачами комиссии являются:</w:t>
      </w:r>
    </w:p>
    <w:p w:rsidR="009056B2" w:rsidRPr="006220E5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рассмотрение вопросов и подготовка предложений по реализации в МКДОУ антикоррупционной политики;</w:t>
      </w:r>
    </w:p>
    <w:p w:rsidR="009056B2" w:rsidRPr="006220E5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разработка мероприятий по антикоррупционной политике МКДОУ; а также организация работы по предупреждению коррупционных правонарушений и осуществление контроля ее реализации;</w:t>
      </w:r>
    </w:p>
    <w:p w:rsidR="009056B2" w:rsidRPr="006220E5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систематическое осуществление комплекса мероприятий по выявлению и устранению причин, условий, способствующих появлению коррупции;</w:t>
      </w:r>
    </w:p>
    <w:p w:rsidR="009056B2" w:rsidRPr="006220E5" w:rsidRDefault="009056B2" w:rsidP="009056B2">
      <w:pPr>
        <w:numPr>
          <w:ilvl w:val="0"/>
          <w:numId w:val="4"/>
        </w:numPr>
        <w:spacing w:after="160" w:line="256" w:lineRule="auto"/>
        <w:ind w:left="1701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организация (в пределах своих полномочий) информационного взаимодействия между родителями (законными представителями) обучающихся и работниками по вопросам противодействия коррупции в МКДОУ,</w:t>
      </w:r>
    </w:p>
    <w:p w:rsidR="009056B2" w:rsidRPr="006220E5" w:rsidRDefault="009056B2" w:rsidP="009056B2">
      <w:pPr>
        <w:numPr>
          <w:ilvl w:val="0"/>
          <w:numId w:val="4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20E5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 реализацией мероприятий, предусмотренных планами противодействия коррупции в МКДОУ.</w:t>
      </w:r>
    </w:p>
    <w:p w:rsidR="009056B2" w:rsidRPr="006220E5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Направления деятельности комиссии</w:t>
      </w:r>
    </w:p>
    <w:p w:rsidR="009056B2" w:rsidRPr="006220E5" w:rsidRDefault="009056B2" w:rsidP="009056B2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Основными направлениями деятельности комиссии являются: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Осуществление координации деятельности по реализации антикоррупционной политики в МКДОУ.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Анализ коррупционных рисков, выявление причин и условий, способствующих совершению коррупционных правонарушений в МКДОУ и подготовка предложений по их устранению.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Организация антикоррупционного мониторинга и рассмотрение его результатов.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Организация взаимодействия с гражданами, общественными организациями по вопросам реализации антикоррупционной политики, рассмотрение обращений граждан и организаций </w:t>
      </w:r>
      <w:proofErr w:type="gramStart"/>
      <w:r w:rsidRPr="006220E5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 возможных коррупционных правонарушений в МКДОУ.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Рассмотрение в рамках своей компетенции поступивших уведомлений о результатах выездных проверок деятельности МКДОУ по выполнению программ противодействия коррупции и выявленных нарушениях (недостатках), выработка мер по устранению нарушений (недостатков), выявленных в процессе проверок в МКДОУ, и учету рекомендаций, данных в ходе выездных проверок.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Рассмотрение в рамках своей компетенции поступивших в МКДОУ актов прокурорского реагирования и принятие мер по устранению выявленных нарушений в сфере противодействия коррупции.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Разработка и организация осуществления комплекса дополнительных мер по реализации антикоррупционной политики с внесением изменений в планы противодействия коррупции в МКДОУ при выявлении органами прокуратуры, правоохранительными и контролирующими органами коррупционных правонарушений в МКДОУ.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lastRenderedPageBreak/>
        <w:t>Реализации в МКДОУ антикоррупционной политики в сфере закупок товаров, работ, услуг для обеспечения государственных нужд.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220E5">
        <w:rPr>
          <w:rFonts w:ascii="Times New Roman" w:eastAsia="Calibri" w:hAnsi="Times New Roman" w:cs="Times New Roman"/>
          <w:sz w:val="24"/>
          <w:szCs w:val="24"/>
        </w:rPr>
        <w:t>Реализация антикоррупционной политики в сфере учета и использования государственного имущества Избербаша и при использовании МКДОУ средств бюджета Избербаша, в том числе: рассмотрение в рамках своей компетенции поступивших в МКДОУ актов проверок (ревизий) основной и финансово-хозяйственной деятельности, проведенных исполнительными органами власти и другими государственными органами, наделенными контрольными полномочиями, и выработка мер по устранению выявленных нарушений;</w:t>
      </w:r>
      <w:proofErr w:type="gramEnd"/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Реализация принципов прозрачности и социальной справедливости при организации и осуществлении материального стимулирования (премирования) работников МКДОУ;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Мониторинг распределения средств, полученных МКДОУ за предоставление платных образовательных услуг.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ind w:left="1134" w:hanging="425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Организация антикоррупционного образования работников МКДОУ.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ind w:left="1134" w:hanging="425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Проведение итогов работы по противодействию коррупции в МКДОУ.</w:t>
      </w:r>
    </w:p>
    <w:p w:rsidR="009056B2" w:rsidRPr="006220E5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Полномочия Комиссии.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Принимать в пределах своей компетенции решения, необходимые для организации и координации деятельности по реализации антикоррупционной политики должностных лиц МКДОУ.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Заслушивать доклады и отчеты членов ко</w:t>
      </w:r>
      <w:r w:rsidR="006220E5">
        <w:rPr>
          <w:rFonts w:ascii="Times New Roman" w:eastAsia="Calibri" w:hAnsi="Times New Roman" w:cs="Times New Roman"/>
          <w:sz w:val="24"/>
          <w:szCs w:val="24"/>
        </w:rPr>
        <w:t>миссии, отчеты работников МКДОУ</w:t>
      </w:r>
      <w:r w:rsidRPr="006220E5">
        <w:rPr>
          <w:rFonts w:ascii="Times New Roman" w:eastAsia="Calibri" w:hAnsi="Times New Roman" w:cs="Times New Roman"/>
          <w:sz w:val="24"/>
          <w:szCs w:val="24"/>
        </w:rPr>
        <w:t>, в т.ч. о выполнении решений комиссии, информацию представителей других государственных органов, органов местного самоуправления.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Рассматривать в пределах своей компетенции в целях выработки соответствующих решений и рекомендаций поступившие в МКДОУ:</w:t>
      </w:r>
    </w:p>
    <w:p w:rsidR="009056B2" w:rsidRPr="006220E5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обращения граждан и организаций о возможных коррупционных правонарушениях в МКДОУ;</w:t>
      </w:r>
    </w:p>
    <w:p w:rsidR="009056B2" w:rsidRPr="006220E5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уведомления о результатах выездных проверок по выполнению программ противодействия коррупции и выявленных нарушениях (недостатках).</w:t>
      </w:r>
    </w:p>
    <w:p w:rsidR="009056B2" w:rsidRPr="006220E5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акты прокурорского реагирования о выявленных нарушениях в сфере противодействия коррупции;</w:t>
      </w:r>
    </w:p>
    <w:p w:rsidR="009056B2" w:rsidRPr="006220E5" w:rsidRDefault="009056B2" w:rsidP="009056B2">
      <w:pPr>
        <w:numPr>
          <w:ilvl w:val="0"/>
          <w:numId w:val="5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акты проверок (ревизий) основной и финансово-хозяйственной деятельности МКДОУ, проведенных исполнительными органами государственной власти и другими государственными органами, наделенными контрольными полномочиями.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Направлять информационные и рекомендательные материалы по вопросам, отнесенным к компетенции комиссии работникам МКДОУ.</w:t>
      </w:r>
    </w:p>
    <w:p w:rsidR="009056B2" w:rsidRPr="006220E5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Организация работы комиссии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Комиссия проводит заседания по мере необходимости, но не реже одного раза в полугодие. Повестку дня, дату и время проведения заседания комиссии определяет председатель комиссии с учетом предложений заместителя председателя, членов и ответственного секретаря комиссии. 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lastRenderedPageBreak/>
        <w:t>Работой комиссии руководит председатель комиссии, а в период его отсутствия – его заместитель. Председатель комиссии назначает и ведет заседания комиссии, распределяет обязанности между членами комиссии, подписывает принятые комиссией решения.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Организационно-техническое обеспечение деятельности комиссии осуществляется ответственным секретарем комиссии. Ответственный секретарь комиссии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ведет протокол заседания комиссии, направляет копии протокола лицам, принимавшим участие в заседании комиссии.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Подготовка материалов к заседанию комиссии осуществляется работниками МКДОУ. Материалы должны быть представлены председателю и ответственному секретарю комиссии не </w:t>
      </w:r>
      <w:proofErr w:type="gramStart"/>
      <w:r w:rsidRPr="006220E5">
        <w:rPr>
          <w:rFonts w:ascii="Times New Roman" w:eastAsia="Calibri" w:hAnsi="Times New Roman" w:cs="Times New Roman"/>
          <w:sz w:val="24"/>
          <w:szCs w:val="24"/>
        </w:rPr>
        <w:t>позднее</w:t>
      </w:r>
      <w:proofErr w:type="gramEnd"/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 чем за два рабочих дня до дня проведения заседания комиссии. В случае непредставления материалов 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Материалы, подлежащие рассмотрению комиссией, предварительно изучаются председателем комиссии, заместителем председателя комиссии, ответственным секретарем комиссии и при необходимости членами комиссии по поручению председателя комиссии.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Члены комиссии осуществляют работу в комиссии на общественных началах. Члены комиссии не вправе делегировать свои полномочия иным лицам.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Члены комиссии обязаны: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при невозможности присутствия на заседании комиссии заблаговременно (не </w:t>
      </w:r>
      <w:proofErr w:type="gramStart"/>
      <w:r w:rsidRPr="006220E5">
        <w:rPr>
          <w:rFonts w:ascii="Times New Roman" w:eastAsia="Calibri" w:hAnsi="Times New Roman" w:cs="Times New Roman"/>
          <w:sz w:val="24"/>
          <w:szCs w:val="24"/>
        </w:rPr>
        <w:t>позднее</w:t>
      </w:r>
      <w:proofErr w:type="gramEnd"/>
      <w:r w:rsidRPr="006220E5">
        <w:rPr>
          <w:rFonts w:ascii="Times New Roman" w:eastAsia="Calibri" w:hAnsi="Times New Roman" w:cs="Times New Roman"/>
          <w:sz w:val="24"/>
          <w:szCs w:val="24"/>
        </w:rPr>
        <w:t xml:space="preserve"> чем за один рабочий день до дня проведения заседания комиссии) известить об этом ответственного секретаря комиссии, по согласованию с председателем комиссии и с последующим уведомлением ответственного секретаря комиссии направить на заседание комиссии лицо, исполняющее его обязанности.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В случае необходимости направить ответственному секретарю комиссии свое мнение по вопросам повестки дня в письменном виде.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Лицо, исполняющее обязанности должностного лица, являющегося членом комиссии, принимает участие в заседании комиссии с правом совещательного голоса.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Лица, участвующие в заседаниях комиссии, обязаны не разглашать сведения, составляющие охраняемую законом тайну, конфиденциальную информацию, а также информацию, позволяющую установить персональные данные лиц, направивших обращения о коррупции.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Заседание комиссии ведет председатель комиссии или по его поручению заместитель председателя комиссии.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Решение комиссии считается правомочным, если на ее заседании присутствует не менее половины членов комиссии. Решения принимаются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Заседание комиссии оформляется протоколом с указанием даты и места заседания, сведений о явке членов комиссии и лиц, приглашенных на заседание комиссии, содержания рассматриваемых вопросов, а также сведений о принятых решениях.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Протокол подписывается ответственным секретарем комиссии и утверждается председательствующим на заседании комиссии.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lastRenderedPageBreak/>
        <w:t>В случае отсутствия на заседании руководителя МКДОУ о принятых решениях заместитель председателя или ответственных секретарь комиссии докладывают руководителю МКДОУ в возможно короткий срок.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Решения комиссии, зафиксированные в протоколе, носят обязательный характер для всех работников МКДОУ,</w:t>
      </w:r>
    </w:p>
    <w:p w:rsidR="009056B2" w:rsidRPr="006220E5" w:rsidRDefault="009056B2" w:rsidP="009056B2">
      <w:pPr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Для реализации решений комиссии могут издаваться правовые акты МКДОУ, даваться поручения руководителем (заместителями руководителя) МКДОУ.</w:t>
      </w:r>
    </w:p>
    <w:p w:rsidR="009056B2" w:rsidRPr="006220E5" w:rsidRDefault="009056B2" w:rsidP="009056B2">
      <w:pPr>
        <w:numPr>
          <w:ilvl w:val="0"/>
          <w:numId w:val="1"/>
        </w:num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b/>
          <w:bCs/>
          <w:sz w:val="24"/>
          <w:szCs w:val="24"/>
        </w:rPr>
        <w:t>Прекращение деятельности комиссии</w:t>
      </w:r>
      <w:r w:rsidRPr="006220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56B2" w:rsidRPr="006220E5" w:rsidRDefault="009056B2" w:rsidP="009056B2">
      <w:pPr>
        <w:numPr>
          <w:ilvl w:val="1"/>
          <w:numId w:val="1"/>
        </w:num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6220E5">
        <w:rPr>
          <w:rFonts w:ascii="Times New Roman" w:eastAsia="Calibri" w:hAnsi="Times New Roman" w:cs="Times New Roman"/>
          <w:sz w:val="24"/>
          <w:szCs w:val="24"/>
        </w:rPr>
        <w:t>Деятельность комиссии прекращается по решению комиссии или по предложению двух третей членов комиссии о прекращении ее деятельности. За решение о прекращении деятельности комиссии должно проголосовать не менее двух третей от общего числа ее членов.</w:t>
      </w:r>
    </w:p>
    <w:p w:rsidR="00E612B8" w:rsidRPr="006220E5" w:rsidRDefault="00E612B8">
      <w:pPr>
        <w:rPr>
          <w:rFonts w:ascii="Times New Roman" w:hAnsi="Times New Roman" w:cs="Times New Roman"/>
          <w:sz w:val="24"/>
          <w:szCs w:val="24"/>
        </w:rPr>
      </w:pPr>
    </w:p>
    <w:sectPr w:rsidR="00E612B8" w:rsidRPr="006220E5" w:rsidSect="009056B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CAB"/>
    <w:multiLevelType w:val="hybridMultilevel"/>
    <w:tmpl w:val="15A2618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228E6692"/>
    <w:multiLevelType w:val="hybridMultilevel"/>
    <w:tmpl w:val="84088FC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518B09AA"/>
    <w:multiLevelType w:val="hybridMultilevel"/>
    <w:tmpl w:val="F43437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69B05F78"/>
    <w:multiLevelType w:val="multilevel"/>
    <w:tmpl w:val="89A86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6F474BA4"/>
    <w:multiLevelType w:val="hybridMultilevel"/>
    <w:tmpl w:val="3992FF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6B2"/>
    <w:rsid w:val="000E76B7"/>
    <w:rsid w:val="00206B01"/>
    <w:rsid w:val="006220E5"/>
    <w:rsid w:val="008D3D81"/>
    <w:rsid w:val="009056B2"/>
    <w:rsid w:val="00975F26"/>
    <w:rsid w:val="00B752D4"/>
    <w:rsid w:val="00E6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7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56B2"/>
    <w:pPr>
      <w:spacing w:after="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56B2"/>
    <w:pPr>
      <w:spacing w:after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</dc:creator>
  <cp:lastModifiedBy>1</cp:lastModifiedBy>
  <cp:revision>3</cp:revision>
  <dcterms:created xsi:type="dcterms:W3CDTF">2019-10-24T15:59:00Z</dcterms:created>
  <dcterms:modified xsi:type="dcterms:W3CDTF">2019-10-25T10:56:00Z</dcterms:modified>
</cp:coreProperties>
</file>