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974" w:rsidRDefault="00804974" w:rsidP="00804974">
      <w:pPr>
        <w:shd w:val="clear" w:color="auto" w:fill="FFFFFF"/>
        <w:spacing w:before="301" w:after="151" w:line="435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80497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Муниципальное казенное дошкольное образовательное учреждение «Детский сад № 6»</w:t>
      </w:r>
    </w:p>
    <w:p w:rsidR="00804974" w:rsidRPr="00804974" w:rsidRDefault="00804974" w:rsidP="00804974">
      <w:pPr>
        <w:shd w:val="clear" w:color="auto" w:fill="FFFFFF"/>
        <w:spacing w:before="301" w:after="151" w:line="435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804974" w:rsidRDefault="00804974" w:rsidP="00804974">
      <w:pPr>
        <w:shd w:val="clear" w:color="auto" w:fill="FFFFFF"/>
        <w:spacing w:before="301" w:after="151" w:line="435" w:lineRule="atLeast"/>
        <w:outlineLvl w:val="0"/>
        <w:rPr>
          <w:rFonts w:ascii="Helvetica" w:eastAsia="Times New Roman" w:hAnsi="Helvetica" w:cs="Helvetica"/>
          <w:color w:val="199043"/>
          <w:kern w:val="36"/>
          <w:sz w:val="37"/>
          <w:szCs w:val="37"/>
          <w:lang w:eastAsia="ru-RU"/>
        </w:rPr>
      </w:pPr>
    </w:p>
    <w:p w:rsidR="00804974" w:rsidRPr="007E43EB" w:rsidRDefault="00804974" w:rsidP="008049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СОГЛАСОВАНО                                                                             УТВЕРЖДАЮ</w:t>
      </w:r>
    </w:p>
    <w:p w:rsidR="00804974" w:rsidRPr="007E43EB" w:rsidRDefault="00804974" w:rsidP="008049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педсовете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З</w:t>
      </w: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аведующая</w:t>
      </w:r>
    </w:p>
    <w:p w:rsidR="00804974" w:rsidRPr="007E43EB" w:rsidRDefault="00804974" w:rsidP="008049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протокол № 1                                                             МКДОУ «Детский сад № 6»</w:t>
      </w:r>
    </w:p>
    <w:p w:rsidR="00804974" w:rsidRPr="007E43EB" w:rsidRDefault="00804974" w:rsidP="008049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30августа 2018г.</w:t>
      </w: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</w:t>
      </w: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                  </w:t>
      </w: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Магомедова Л.А.</w:t>
      </w:r>
    </w:p>
    <w:p w:rsidR="00804974" w:rsidRDefault="00804974" w:rsidP="00804974">
      <w:pPr>
        <w:shd w:val="clear" w:color="auto" w:fill="FFFFFF"/>
        <w:spacing w:before="301" w:after="151" w:line="435" w:lineRule="atLeast"/>
        <w:outlineLvl w:val="0"/>
        <w:rPr>
          <w:rFonts w:ascii="Helvetica" w:eastAsia="Times New Roman" w:hAnsi="Helvetica" w:cs="Helvetica"/>
          <w:color w:val="199043"/>
          <w:kern w:val="36"/>
          <w:sz w:val="37"/>
          <w:szCs w:val="37"/>
          <w:lang w:eastAsia="ru-RU"/>
        </w:rPr>
      </w:pPr>
    </w:p>
    <w:p w:rsidR="00804974" w:rsidRPr="00804974" w:rsidRDefault="00804974" w:rsidP="00804974">
      <w:pPr>
        <w:shd w:val="clear" w:color="auto" w:fill="FFFFFF"/>
        <w:spacing w:before="301" w:after="151" w:line="435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2"/>
          <w:szCs w:val="52"/>
          <w:lang w:eastAsia="ru-RU"/>
        </w:rPr>
      </w:pPr>
      <w:r w:rsidRPr="00804974">
        <w:rPr>
          <w:rFonts w:ascii="Times New Roman" w:eastAsia="Times New Roman" w:hAnsi="Times New Roman" w:cs="Times New Roman"/>
          <w:color w:val="000000" w:themeColor="text1"/>
          <w:kern w:val="36"/>
          <w:sz w:val="52"/>
          <w:szCs w:val="52"/>
          <w:lang w:eastAsia="ru-RU"/>
        </w:rPr>
        <w:t>План кружковой работы</w:t>
      </w:r>
    </w:p>
    <w:p w:rsidR="00437BA9" w:rsidRPr="00E92036" w:rsidRDefault="00437BA9" w:rsidP="00804974">
      <w:pPr>
        <w:shd w:val="clear" w:color="auto" w:fill="FFFFFF"/>
        <w:spacing w:before="301" w:after="151" w:line="435" w:lineRule="atLeast"/>
        <w:jc w:val="center"/>
        <w:outlineLvl w:val="0"/>
        <w:rPr>
          <w:rFonts w:ascii="Monotype Corsiva" w:eastAsia="Times New Roman" w:hAnsi="Monotype Corsiva" w:cs="Helvetica"/>
          <w:color w:val="000000" w:themeColor="text1"/>
          <w:kern w:val="36"/>
          <w:sz w:val="72"/>
          <w:szCs w:val="72"/>
          <w:lang w:eastAsia="ru-RU"/>
        </w:rPr>
      </w:pPr>
      <w:r w:rsidRPr="00E92036">
        <w:rPr>
          <w:rFonts w:ascii="Monotype Corsiva" w:eastAsia="Times New Roman" w:hAnsi="Monotype Corsiva" w:cs="Helvetica"/>
          <w:color w:val="000000" w:themeColor="text1"/>
          <w:kern w:val="36"/>
          <w:sz w:val="72"/>
          <w:szCs w:val="72"/>
          <w:lang w:eastAsia="ru-RU"/>
        </w:rPr>
        <w:t>"Разноцветный мир"</w:t>
      </w:r>
    </w:p>
    <w:p w:rsidR="00804974" w:rsidRPr="00804974" w:rsidRDefault="00804974" w:rsidP="00804974">
      <w:pPr>
        <w:shd w:val="clear" w:color="auto" w:fill="FFFFFF"/>
        <w:spacing w:before="301" w:after="151" w:line="435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  <w:r w:rsidRPr="00804974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>в 1 младшей группе</w:t>
      </w:r>
    </w:p>
    <w:p w:rsidR="00804974" w:rsidRDefault="00804974" w:rsidP="00804974">
      <w:pPr>
        <w:shd w:val="clear" w:color="auto" w:fill="FFFFFF"/>
        <w:spacing w:before="301" w:after="151" w:line="435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  <w:r w:rsidRPr="00804974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>на 2018-2019 учебный год</w:t>
      </w:r>
    </w:p>
    <w:p w:rsidR="00804974" w:rsidRDefault="00804974" w:rsidP="00804974">
      <w:pPr>
        <w:shd w:val="clear" w:color="auto" w:fill="FFFFFF"/>
        <w:spacing w:before="301" w:after="151" w:line="435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</w:p>
    <w:p w:rsidR="00804974" w:rsidRPr="00804974" w:rsidRDefault="00804974" w:rsidP="00804974">
      <w:pPr>
        <w:shd w:val="clear" w:color="auto" w:fill="FFFFFF"/>
        <w:spacing w:before="301" w:after="151" w:line="435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80497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Руководитель:</w:t>
      </w:r>
    </w:p>
    <w:p w:rsidR="00804974" w:rsidRPr="00804974" w:rsidRDefault="00804974" w:rsidP="00804974">
      <w:pPr>
        <w:shd w:val="clear" w:color="auto" w:fill="FFFFFF"/>
        <w:spacing w:before="301" w:after="151" w:line="435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80497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Воспитатель</w:t>
      </w:r>
    </w:p>
    <w:p w:rsidR="00804974" w:rsidRPr="00804974" w:rsidRDefault="00804974" w:rsidP="00804974">
      <w:pPr>
        <w:shd w:val="clear" w:color="auto" w:fill="FFFFFF"/>
        <w:spacing w:before="301" w:after="151" w:line="435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80497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Сулейманова З.Р.</w:t>
      </w:r>
    </w:p>
    <w:p w:rsidR="00804974" w:rsidRDefault="00804974" w:rsidP="00804974">
      <w:pPr>
        <w:shd w:val="clear" w:color="auto" w:fill="FFFFFF"/>
        <w:spacing w:before="301" w:after="151" w:line="435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</w:p>
    <w:p w:rsidR="00804974" w:rsidRDefault="00804974" w:rsidP="00804974">
      <w:pPr>
        <w:shd w:val="clear" w:color="auto" w:fill="FFFFFF"/>
        <w:spacing w:before="301" w:after="151" w:line="435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</w:p>
    <w:p w:rsidR="00804974" w:rsidRDefault="00804974" w:rsidP="00804974">
      <w:pPr>
        <w:shd w:val="clear" w:color="auto" w:fill="FFFFFF"/>
        <w:spacing w:before="301" w:after="151" w:line="435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</w:p>
    <w:p w:rsidR="00804974" w:rsidRPr="00437BA9" w:rsidRDefault="00804974" w:rsidP="00804974">
      <w:pPr>
        <w:shd w:val="clear" w:color="auto" w:fill="FFFFFF"/>
        <w:spacing w:before="301" w:after="151" w:line="435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80497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г</w:t>
      </w:r>
      <w:proofErr w:type="gramStart"/>
      <w:r w:rsidRPr="0080497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.И</w:t>
      </w:r>
      <w:proofErr w:type="gramEnd"/>
      <w:r w:rsidRPr="0080497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збербаш</w:t>
      </w:r>
    </w:p>
    <w:p w:rsidR="00437BA9" w:rsidRPr="00437BA9" w:rsidRDefault="00437BA9" w:rsidP="00437BA9">
      <w:pPr>
        <w:spacing w:before="301" w:after="30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tbl>
      <w:tblPr>
        <w:tblW w:w="0" w:type="auto"/>
        <w:jc w:val="center"/>
        <w:tblInd w:w="-14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0"/>
        <w:gridCol w:w="170"/>
        <w:gridCol w:w="170"/>
      </w:tblGrid>
      <w:tr w:rsidR="00804974" w:rsidRPr="00437BA9" w:rsidTr="00804974">
        <w:trPr>
          <w:jc w:val="center"/>
        </w:trPr>
        <w:tc>
          <w:tcPr>
            <w:tcW w:w="1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04974" w:rsidRPr="00437BA9" w:rsidRDefault="00804974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04974" w:rsidRPr="00437BA9" w:rsidRDefault="00804974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04974" w:rsidRPr="00437BA9" w:rsidRDefault="00804974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7BA9" w:rsidRPr="00437BA9" w:rsidRDefault="00437BA9" w:rsidP="00437BA9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49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437B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развитие и совершенствование сенсорных процессов (ощущение, восприятие, представление) у детей младшего дошкольного возраста.</w:t>
      </w:r>
    </w:p>
    <w:p w:rsidR="00437BA9" w:rsidRPr="00437BA9" w:rsidRDefault="00437BA9" w:rsidP="00437BA9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49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437BA9" w:rsidRPr="00437BA9" w:rsidRDefault="00437BA9" w:rsidP="00437B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7B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Сформировать у детей младшего дошкольного возраста умение воспринимать и представлять предметы и явления, способствующие совершенствованию процессов рисования, лепки и развития речи, и, выделять в них самое существенное,  характерное (признаки, качества).</w:t>
      </w:r>
    </w:p>
    <w:p w:rsidR="00437BA9" w:rsidRPr="00437BA9" w:rsidRDefault="00437BA9" w:rsidP="00437B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7B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  применять полученные знания в  практической и познавательной деятельности.</w:t>
      </w:r>
    </w:p>
    <w:p w:rsidR="00437BA9" w:rsidRPr="00437BA9" w:rsidRDefault="00437BA9" w:rsidP="00437B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7B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у детей внимание, мыслительные операции (сравнение, анализ, синтез, обобщение). </w:t>
      </w:r>
      <w:r w:rsidRPr="008049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437BA9" w:rsidRPr="00437BA9" w:rsidRDefault="00437BA9" w:rsidP="00437BA9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49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Методы:</w:t>
      </w:r>
    </w:p>
    <w:p w:rsidR="00437BA9" w:rsidRPr="00437BA9" w:rsidRDefault="00437BA9" w:rsidP="00437B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7B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Игровой метод (дидактические игры).</w:t>
      </w:r>
    </w:p>
    <w:p w:rsidR="00437BA9" w:rsidRPr="00437BA9" w:rsidRDefault="00437BA9" w:rsidP="00437B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7B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Наглядный метод (рассматривание дидактических пособий, предметов).</w:t>
      </w:r>
    </w:p>
    <w:p w:rsidR="00437BA9" w:rsidRPr="00437BA9" w:rsidRDefault="00437BA9" w:rsidP="00437B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7B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Практический – показ способов действия с предметами, эксперимент.</w:t>
      </w:r>
    </w:p>
    <w:p w:rsidR="00437BA9" w:rsidRPr="00437BA9" w:rsidRDefault="00437BA9" w:rsidP="00437BA9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49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организации деятельности:</w:t>
      </w:r>
    </w:p>
    <w:p w:rsidR="00804974" w:rsidRPr="00804974" w:rsidRDefault="00437BA9" w:rsidP="008049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7B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групповая;</w:t>
      </w:r>
    </w:p>
    <w:p w:rsidR="00804974" w:rsidRPr="00437BA9" w:rsidRDefault="00804974" w:rsidP="00804974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49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Время проведения кружка: </w:t>
      </w:r>
      <w:r w:rsidRPr="0080497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 раз в неделю, 2 половина дня</w:t>
      </w:r>
    </w:p>
    <w:p w:rsidR="00804974" w:rsidRDefault="00804974" w:rsidP="00804974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</w:pPr>
    </w:p>
    <w:p w:rsidR="00437BA9" w:rsidRPr="00804974" w:rsidRDefault="00437BA9" w:rsidP="00437BA9">
      <w:pPr>
        <w:shd w:val="clear" w:color="auto" w:fill="FFFFFF"/>
        <w:spacing w:after="15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049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работы</w:t>
      </w:r>
    </w:p>
    <w:p w:rsidR="00437BA9" w:rsidRPr="00437BA9" w:rsidRDefault="00437BA9" w:rsidP="00437BA9">
      <w:pPr>
        <w:shd w:val="clear" w:color="auto" w:fill="FFFFFF"/>
        <w:spacing w:after="15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92"/>
        <w:gridCol w:w="2429"/>
        <w:gridCol w:w="3585"/>
        <w:gridCol w:w="3099"/>
      </w:tblGrid>
      <w:tr w:rsidR="00437BA9" w:rsidRPr="00437BA9" w:rsidTr="00437BA9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1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4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Тема, </w:t>
            </w:r>
            <w:proofErr w:type="spellStart"/>
            <w:r w:rsidRPr="00804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</w:t>
            </w:r>
            <w:proofErr w:type="gramStart"/>
            <w:r w:rsidRPr="00804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804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еятельности</w:t>
            </w:r>
            <w:proofErr w:type="spellEnd"/>
          </w:p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804974" w:rsidRDefault="00437BA9" w:rsidP="00437BA9">
            <w:pPr>
              <w:spacing w:after="15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4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  <w:p w:rsidR="00437BA9" w:rsidRPr="00804974" w:rsidRDefault="00437BA9" w:rsidP="00437BA9">
            <w:pPr>
              <w:spacing w:after="15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37BA9" w:rsidRPr="00437BA9" w:rsidRDefault="00437BA9" w:rsidP="00437BA9">
            <w:pPr>
              <w:spacing w:after="1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804974" w:rsidRDefault="00437BA9" w:rsidP="00437BA9">
            <w:pPr>
              <w:spacing w:after="15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4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</w:t>
            </w:r>
          </w:p>
          <w:p w:rsidR="00437BA9" w:rsidRPr="00437BA9" w:rsidRDefault="00437BA9" w:rsidP="00437BA9">
            <w:pPr>
              <w:spacing w:after="15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37BA9" w:rsidRPr="00437BA9" w:rsidTr="00437BA9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(2)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знания детей в области сенсорных эталонов цвета, формы посредством дидактического материала на начало года.</w:t>
            </w:r>
          </w:p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Игрушки  и игры с уголка </w:t>
            </w:r>
            <w:proofErr w:type="spellStart"/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сенсорики</w:t>
            </w:r>
            <w:proofErr w:type="spellEnd"/>
          </w:p>
        </w:tc>
      </w:tr>
      <w:tr w:rsidR="00437BA9" w:rsidRPr="00437BA9" w:rsidTr="00437BA9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«большой»,</w:t>
            </w: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«маленький» (1)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обращать внимание на величину предметов, формировать у них умение пользоваться простейшими приемами установления тождества и различия объектов по величине, учить понимать слова «такой», «не такой», «большой», «маленький».</w:t>
            </w:r>
          </w:p>
          <w:p w:rsid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974" w:rsidRPr="00804974" w:rsidRDefault="00804974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437BA9" w:rsidRDefault="00437BA9" w:rsidP="0043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9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Фигурки квадратов (кругов) двух размеров по 5 больших и маленьких каждому ребенку (цвет и фактура одинаковые)</w:t>
            </w:r>
          </w:p>
        </w:tc>
      </w:tr>
      <w:tr w:rsidR="00437BA9" w:rsidRPr="00437BA9" w:rsidTr="00437BA9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«такие же» (1)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фиксировать внимание на форме предметов, использовать простейшие приемы установления тождества и различения объектов по форме, ориентируясь на слова «форма», «такая», « не такая», «разные», «одинаковые».</w:t>
            </w:r>
          </w:p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Круги и квадраты, треугольники разной величины</w:t>
            </w:r>
          </w:p>
        </w:tc>
      </w:tr>
      <w:tr w:rsidR="00437BA9" w:rsidRPr="00437BA9" w:rsidTr="00437BA9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«разные» (1)</w:t>
            </w: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фиксировать внимание на форме предметов, учить их простейшим приемам установления тождества и различия однородных предметов, сопоставления формы объекта с образцом, ориентируясь на слова: «форма», «такая», « не такая», «разные», «одинаковые».</w:t>
            </w:r>
          </w:p>
          <w:p w:rsidR="00437BA9" w:rsidRPr="00437BA9" w:rsidRDefault="00437BA9" w:rsidP="00437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Круги и </w:t>
            </w:r>
            <w:proofErr w:type="gramStart"/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овалы</w:t>
            </w:r>
            <w:proofErr w:type="gramEnd"/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одинаковые по цвету, величине, фактуре </w:t>
            </w:r>
            <w:r w:rsidRPr="00804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</w:p>
        </w:tc>
      </w:tr>
      <w:tr w:rsidR="00437BA9" w:rsidRPr="00437BA9" w:rsidTr="00437BA9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«вкладыши» (1)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детей сопоставлять предметы по форме, осуществляя выбор из 3 заданных форм</w:t>
            </w:r>
          </w:p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 геометрического куба </w:t>
            </w:r>
            <w:proofErr w:type="gramStart"/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фигурки к ним) каждому ребенку </w:t>
            </w:r>
            <w:r w:rsidRPr="00804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</w:p>
        </w:tc>
      </w:tr>
      <w:tr w:rsidR="00437BA9" w:rsidRPr="00437BA9" w:rsidTr="00437BA9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«цветные палочки» (1)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обращать на цвет предмета, устанавливать тождества и различия цвета однородных предметов, учить понимать слова «цвет», «такой», « не такой», «разные».</w:t>
            </w: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437BA9" w:rsidRDefault="00437BA9" w:rsidP="0043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9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Палочки 8 цветов красный, желтый, зеленый, синий, фиолетовый, оранжевый, черный, белый.</w:t>
            </w:r>
            <w:proofErr w:type="gramEnd"/>
          </w:p>
        </w:tc>
      </w:tr>
      <w:tr w:rsidR="00437BA9" w:rsidRPr="00437BA9" w:rsidTr="00437BA9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«цветные палочки» (1)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выбирать предметы двух заданных цветов из 4 возможных, закреплять умение группировать по цвету, знакомить с последовательностью размещения цветовых тонов  спектре.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Палочки 8 цветов красный, желтый, зеленый, синий, фиолетовый, оранжевый, черный, белый.</w:t>
            </w:r>
            <w:proofErr w:type="gramEnd"/>
          </w:p>
        </w:tc>
      </w:tr>
      <w:tr w:rsidR="00437BA9" w:rsidRPr="00437BA9" w:rsidTr="00437BA9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«фигурки» (1)</w:t>
            </w: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сравнивать объекты с учетом 2 свойств величины и формы.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Геометрический куб с фигурками</w:t>
            </w:r>
          </w:p>
        </w:tc>
      </w:tr>
      <w:tr w:rsidR="00437BA9" w:rsidRPr="00437BA9" w:rsidTr="00437BA9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Бусинки (1)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у детей умение группировать предметы по цвету, учить нанизывать бусы на </w:t>
            </w: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нитку.</w:t>
            </w:r>
          </w:p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Веревки по количеству детей, бусинки</w:t>
            </w:r>
          </w:p>
        </w:tc>
      </w:tr>
      <w:tr w:rsidR="00437BA9" w:rsidRPr="00437BA9" w:rsidTr="00437BA9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«курочка и цыплята» (1)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Фиксировать внимание детей на том, что цвет является признаком разных предметов и может быть использован для их обозначения.</w:t>
            </w: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437BA9" w:rsidRDefault="00437BA9" w:rsidP="0043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9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Мозаика или элементы конструктора  «</w:t>
            </w:r>
            <w:proofErr w:type="spellStart"/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(белого, желтого цвета)</w:t>
            </w:r>
          </w:p>
        </w:tc>
      </w:tr>
      <w:tr w:rsidR="00437BA9" w:rsidRPr="00437BA9" w:rsidTr="00437BA9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«домики  и флажки» (1)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Обращать внимание детей на цветовые свойства предметов, показывая, что цвет является признаком разных предметов и может быть использован для их обозначения.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Мозаика или элементы конструктора  «</w:t>
            </w:r>
            <w:proofErr w:type="spellStart"/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(белого, красного цвета)</w:t>
            </w:r>
          </w:p>
        </w:tc>
      </w:tr>
      <w:tr w:rsidR="00437BA9" w:rsidRPr="00437BA9" w:rsidTr="00437BA9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«огоньки ночью» (1)</w:t>
            </w: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Способствовать дальнейшему формированию у детей отношения к цвету как к важному свойству предметов, подводить их к самостоятельному выбору заданного цвета. Обучать технике нанесения мазка способом </w:t>
            </w:r>
            <w:proofErr w:type="spellStart"/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примакивания</w:t>
            </w:r>
            <w:proofErr w:type="spellEnd"/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Гуашь красная, зеленая, желтая, синяя, кисть №4, черная бумага с альбомный лист</w:t>
            </w:r>
          </w:p>
        </w:tc>
      </w:tr>
      <w:tr w:rsidR="00437BA9" w:rsidRPr="00437BA9" w:rsidTr="00437BA9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«снежинки» (1)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Продолжить подводить детей к самостоятельному выбору заданного цвета (из 4-х предложенных). Закрепить технике нанесения мазка способом </w:t>
            </w:r>
            <w:proofErr w:type="spellStart"/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примакивания</w:t>
            </w:r>
            <w:proofErr w:type="spellEnd"/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Акцентируя момент прикладывания и отрыва кисти.</w:t>
            </w:r>
          </w:p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Гуашь красная, зеленая, белая, синяя, кисть №4, черная или синяя  бумага с альбомный лист</w:t>
            </w:r>
          </w:p>
        </w:tc>
      </w:tr>
      <w:tr w:rsidR="00437BA9" w:rsidRPr="00437BA9" w:rsidTr="00437BA9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«апельсин» (1)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детей  к самостоятельному выбору цвета для изображения знакомого предмета. Учить выбирать краску из 3 </w:t>
            </w:r>
            <w:proofErr w:type="gramStart"/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возможных</w:t>
            </w:r>
            <w:proofErr w:type="gramEnd"/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цвета, рисовать одним быстрым круговым движением, закрашивать внутри круговым движением.</w:t>
            </w: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437BA9" w:rsidRDefault="00437BA9" w:rsidP="0043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9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Гуашь красная, оранжевая, желтая, кисть №4, синяя  бумага 1/2</w:t>
            </w:r>
          </w:p>
        </w:tc>
      </w:tr>
      <w:tr w:rsidR="00437BA9" w:rsidRPr="00437BA9" w:rsidTr="00437BA9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«елочки и грибочки» (1)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Фиксировать внимание детей на том, что цвет может быть использован для изображения разных предметов, учить чередовать объекты по цвету</w:t>
            </w:r>
          </w:p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Мозаика или элементы конструктора  «</w:t>
            </w:r>
            <w:proofErr w:type="spellStart"/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(зеленого, красного цвета)</w:t>
            </w:r>
          </w:p>
        </w:tc>
      </w:tr>
      <w:tr w:rsidR="00437BA9" w:rsidRPr="00437BA9" w:rsidTr="00437BA9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«Гуси с гусятами» (1)</w:t>
            </w: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Фиксировать внимание детей на характерных цветовых свойствах предметов. Учить чередовать объекты по цвету, осуществляя выбор элементов3 заданных цветов из пяти предложенных.</w:t>
            </w: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437BA9" w:rsidRDefault="00437BA9" w:rsidP="0043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9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Мозаика или элементы конструктора  «</w:t>
            </w:r>
            <w:proofErr w:type="spellStart"/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(белого, желтого цвета)</w:t>
            </w:r>
          </w:p>
        </w:tc>
      </w:tr>
      <w:tr w:rsidR="00437BA9" w:rsidRPr="00437BA9" w:rsidTr="00437BA9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«Помоги куклам найти свои игрушки» (1)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 детей умение группировать однородные и соотносить разнородные предметы по цвету.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Куклы однотонных </w:t>
            </w:r>
            <w:proofErr w:type="gramStart"/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платьях</w:t>
            </w:r>
            <w:proofErr w:type="gramEnd"/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(или  с разноцветными бантиками) 8 цветов, грибочки и палочки</w:t>
            </w:r>
          </w:p>
        </w:tc>
      </w:tr>
      <w:tr w:rsidR="00437BA9" w:rsidRPr="00437BA9" w:rsidTr="00437BA9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Бусинки большие и маленькие (1)</w:t>
            </w:r>
          </w:p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чередовать предметы по величине.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Шнурки, бусинки</w:t>
            </w:r>
          </w:p>
        </w:tc>
      </w:tr>
      <w:tr w:rsidR="00437BA9" w:rsidRPr="00437BA9" w:rsidTr="00437BA9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«бусинки» (1)</w:t>
            </w: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чередовать предметы по форме.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Шнурки, бусинки</w:t>
            </w:r>
          </w:p>
        </w:tc>
      </w:tr>
      <w:tr w:rsidR="00437BA9" w:rsidRPr="00437BA9" w:rsidTr="00437BA9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«Двухцветная игра» (1)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чередовать предметы по величине и по форме, накапливать цветовые впечатления, закреплять элементарные действия с предметами, формировать эмоциональное отношение к занятию, воспитывать добрые чувства</w:t>
            </w: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437BA9" w:rsidRDefault="00437BA9" w:rsidP="0043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9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ведёрка (</w:t>
            </w:r>
            <w:proofErr w:type="spellStart"/>
            <w:proofErr w:type="gramStart"/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большое-красное</w:t>
            </w:r>
            <w:proofErr w:type="spellEnd"/>
            <w:proofErr w:type="gramEnd"/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маленькое-желтое</w:t>
            </w:r>
            <w:proofErr w:type="spellEnd"/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игрушки желтого и красного цвета, чудесный мешочек, игрушки Кошка и Собачка.</w:t>
            </w:r>
          </w:p>
        </w:tc>
      </w:tr>
      <w:tr w:rsidR="00437BA9" w:rsidRPr="00437BA9" w:rsidTr="00437BA9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«бусинки» (1)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чередовать предметы по цвету.</w:t>
            </w:r>
          </w:p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Шнурки, бусинки</w:t>
            </w:r>
          </w:p>
        </w:tc>
      </w:tr>
      <w:tr w:rsidR="00437BA9" w:rsidRPr="00437BA9" w:rsidTr="00437BA9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«шарики» (1)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подбирать предметы одинаковой окраски; называть цвета.</w:t>
            </w:r>
          </w:p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Шарики  разного цвета</w:t>
            </w:r>
          </w:p>
        </w:tc>
      </w:tr>
      <w:tr w:rsidR="00437BA9" w:rsidRPr="00437BA9" w:rsidTr="00437BA9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«большой», «маленький» (1)</w:t>
            </w: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умение детей подбирать предметы по величине, используя в обиходе слова «такой», «не такой», «большой», «маленький»; формировать у них умение пользоваться простейшими приемами установления тождества и различия объектов по величине.</w:t>
            </w:r>
          </w:p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 разной величины</w:t>
            </w:r>
          </w:p>
        </w:tc>
      </w:tr>
      <w:tr w:rsidR="00437BA9" w:rsidRPr="00437BA9" w:rsidTr="00437BA9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(1)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различать и называть знакомые геометрические формы: шарик, </w:t>
            </w: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кубик, кирпичик.</w:t>
            </w: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437BA9" w:rsidRDefault="00437BA9" w:rsidP="0043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9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шарики, кирпичики и кубики по количеству детей</w:t>
            </w:r>
          </w:p>
        </w:tc>
      </w:tr>
      <w:tr w:rsidR="00437BA9" w:rsidRPr="00437BA9" w:rsidTr="00437BA9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подбери по цвету (1)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 детей умение группировать однородные объекты по цвету.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Палочки 8 цветов: красного, оранжевого, желтого, зеленого, синего, фиолетового, черного, белого.</w:t>
            </w:r>
            <w:proofErr w:type="gramEnd"/>
          </w:p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BA9" w:rsidRPr="00437BA9" w:rsidTr="00437BA9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"умелые ручки" (1)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 соотношения каче</w:t>
            </w:r>
            <w:proofErr w:type="gramStart"/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пр</w:t>
            </w:r>
            <w:proofErr w:type="gramEnd"/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едметов с их образом. Учить детей делать умозаключения, сравнивать предметы, классифицировать. Развивать тактильные ощущения, умение действовать согласно речевой инструкции воспитателя.</w:t>
            </w:r>
          </w:p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книга,  кусочки ваты, камушки, перья, колючие резиновые шарики по количеству детей.</w:t>
            </w:r>
          </w:p>
        </w:tc>
      </w:tr>
      <w:tr w:rsidR="00437BA9" w:rsidRPr="00437BA9" w:rsidTr="00437BA9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маленькие волшебники» (1)</w:t>
            </w: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закреплять знания детей о цвете, форме, величине предметов, их количестве. Упражнять в названии геометрических фигур, названии предметов по признаку одинаковой формы. Помочь детям называть свойства воды. Упражнять в названии предметов трёх размеров (большой, поменьше, маленький).</w:t>
            </w: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974" w:rsidRPr="00804974" w:rsidRDefault="00804974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BA9" w:rsidRPr="00437BA9" w:rsidRDefault="00437BA9" w:rsidP="0043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9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804974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Сенсорная стенка, к которой пришиты колокольчики, бубен, погремушка, геометрические фигуры, мячики маленькие разных цветов по количеству детей, большой мяч, корзина для мячиков. "Чудесный мешочек" - в нём 2 разборные башенки. Тазик. Ведёрко синее с холодной водой, красное - с «горячей» водой</w:t>
            </w:r>
          </w:p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BA9" w:rsidRPr="00437BA9" w:rsidTr="00437BA9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049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(2)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знания детей в области сенсорных эталонов цвета, формы посредством дидактического материала на  конец учебного года.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437BA9" w:rsidRPr="00437BA9" w:rsidRDefault="00437BA9" w:rsidP="0043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Игрушки  и игры с уголка </w:t>
            </w:r>
            <w:proofErr w:type="spellStart"/>
            <w:r w:rsidRPr="004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сенсорики</w:t>
            </w:r>
            <w:proofErr w:type="spellEnd"/>
          </w:p>
        </w:tc>
      </w:tr>
    </w:tbl>
    <w:p w:rsidR="000555E2" w:rsidRPr="00804974" w:rsidRDefault="000555E2">
      <w:pPr>
        <w:rPr>
          <w:rFonts w:ascii="Times New Roman" w:hAnsi="Times New Roman" w:cs="Times New Roman"/>
          <w:sz w:val="24"/>
          <w:szCs w:val="24"/>
        </w:rPr>
      </w:pPr>
    </w:p>
    <w:p w:rsidR="00804974" w:rsidRPr="00437BA9" w:rsidRDefault="00804974" w:rsidP="00804974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49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Литература:</w:t>
      </w:r>
    </w:p>
    <w:p w:rsidR="00804974" w:rsidRPr="00437BA9" w:rsidRDefault="00804974" w:rsidP="00804974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7B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</w:t>
      </w:r>
      <w:proofErr w:type="spellStart"/>
      <w:r w:rsidRPr="008049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Венгер</w:t>
      </w:r>
      <w:proofErr w:type="spellEnd"/>
      <w:r w:rsidRPr="008049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Л.А</w:t>
      </w:r>
      <w:r w:rsidRPr="00437B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.Воспитание сенсорной культуры ребенка от рождения до 6 лет. Книга для воспитателей детского сада. М.:1988, с.3-14, 34-80.</w:t>
      </w:r>
      <w:r w:rsidRPr="00437B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Под ред. </w:t>
      </w:r>
      <w:proofErr w:type="spellStart"/>
      <w:r w:rsidRPr="008049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Салахетдинова</w:t>
      </w:r>
      <w:proofErr w:type="spellEnd"/>
      <w:r w:rsidRPr="008049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В.</w:t>
      </w:r>
      <w:r w:rsidRPr="00437B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Дидактические игры и упражнения по сенсорному воспитанию дошкольников. Киев: «</w:t>
      </w:r>
      <w:proofErr w:type="spellStart"/>
      <w:r w:rsidRPr="00437B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Полиграфкнига</w:t>
      </w:r>
      <w:proofErr w:type="spellEnd"/>
      <w:r w:rsidRPr="00437B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1973, с. 16-27 </w:t>
      </w:r>
      <w:r w:rsidRPr="00437B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3. </w:t>
      </w:r>
      <w:proofErr w:type="spellStart"/>
      <w:r w:rsidRPr="008049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Лямина</w:t>
      </w:r>
      <w:proofErr w:type="spellEnd"/>
      <w:r w:rsidRPr="008049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049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Г.М.Гербова</w:t>
      </w:r>
      <w:proofErr w:type="spellEnd"/>
      <w:r w:rsidRPr="008049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В.В. </w:t>
      </w:r>
      <w:proofErr w:type="gramStart"/>
      <w:r w:rsidRPr="008049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Романовская</w:t>
      </w:r>
      <w:proofErr w:type="gramEnd"/>
      <w:r w:rsidRPr="008049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Э.М</w:t>
      </w:r>
      <w:r w:rsidRPr="00437B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 др. Воспитание детей раннего возраста. М.:1976, с.81-82,162-163.</w:t>
      </w:r>
    </w:p>
    <w:p w:rsidR="00804974" w:rsidRDefault="00804974"/>
    <w:sectPr w:rsidR="00804974" w:rsidSect="0035281D">
      <w:pgSz w:w="11906" w:h="16838"/>
      <w:pgMar w:top="28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4D1" w:rsidRDefault="007C44D1" w:rsidP="00804974">
      <w:pPr>
        <w:spacing w:after="0" w:line="240" w:lineRule="auto"/>
      </w:pPr>
      <w:r>
        <w:separator/>
      </w:r>
    </w:p>
  </w:endnote>
  <w:endnote w:type="continuationSeparator" w:id="0">
    <w:p w:rsidR="007C44D1" w:rsidRDefault="007C44D1" w:rsidP="00804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4D1" w:rsidRDefault="007C44D1" w:rsidP="00804974">
      <w:pPr>
        <w:spacing w:after="0" w:line="240" w:lineRule="auto"/>
      </w:pPr>
      <w:r>
        <w:separator/>
      </w:r>
    </w:p>
  </w:footnote>
  <w:footnote w:type="continuationSeparator" w:id="0">
    <w:p w:rsidR="007C44D1" w:rsidRDefault="007C44D1" w:rsidP="00804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5185"/>
    <w:multiLevelType w:val="multilevel"/>
    <w:tmpl w:val="4804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7040B"/>
    <w:multiLevelType w:val="multilevel"/>
    <w:tmpl w:val="769A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F31B53"/>
    <w:multiLevelType w:val="multilevel"/>
    <w:tmpl w:val="D880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632ECC"/>
    <w:multiLevelType w:val="multilevel"/>
    <w:tmpl w:val="E8E4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7BA9"/>
    <w:rsid w:val="000555E2"/>
    <w:rsid w:val="001D7381"/>
    <w:rsid w:val="002F640B"/>
    <w:rsid w:val="0035281D"/>
    <w:rsid w:val="00437BA9"/>
    <w:rsid w:val="007C44D1"/>
    <w:rsid w:val="00804974"/>
    <w:rsid w:val="009E76D1"/>
    <w:rsid w:val="00E92036"/>
    <w:rsid w:val="00EE4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5E2"/>
  </w:style>
  <w:style w:type="paragraph" w:styleId="1">
    <w:name w:val="heading 1"/>
    <w:basedOn w:val="a"/>
    <w:link w:val="10"/>
    <w:uiPriority w:val="9"/>
    <w:qFormat/>
    <w:rsid w:val="00437B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B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37BA9"/>
    <w:rPr>
      <w:color w:val="0000FF"/>
      <w:u w:val="single"/>
    </w:rPr>
  </w:style>
  <w:style w:type="character" w:styleId="a4">
    <w:name w:val="Emphasis"/>
    <w:basedOn w:val="a0"/>
    <w:uiPriority w:val="20"/>
    <w:qFormat/>
    <w:rsid w:val="00437BA9"/>
    <w:rPr>
      <w:i/>
      <w:iCs/>
    </w:rPr>
  </w:style>
  <w:style w:type="paragraph" w:styleId="a5">
    <w:name w:val="Normal (Web)"/>
    <w:basedOn w:val="a"/>
    <w:uiPriority w:val="99"/>
    <w:unhideWhenUsed/>
    <w:rsid w:val="00437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37BA9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804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04974"/>
  </w:style>
  <w:style w:type="paragraph" w:styleId="a9">
    <w:name w:val="footer"/>
    <w:basedOn w:val="a"/>
    <w:link w:val="aa"/>
    <w:uiPriority w:val="99"/>
    <w:semiHidden/>
    <w:unhideWhenUsed/>
    <w:rsid w:val="00804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049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5968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2018-09-11T05:38:00Z</cp:lastPrinted>
  <dcterms:created xsi:type="dcterms:W3CDTF">2018-09-10T10:59:00Z</dcterms:created>
  <dcterms:modified xsi:type="dcterms:W3CDTF">2018-09-11T05:42:00Z</dcterms:modified>
</cp:coreProperties>
</file>