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93" w:rsidRPr="00351693" w:rsidRDefault="00351693" w:rsidP="00351693">
      <w:pPr>
        <w:jc w:val="center"/>
        <w:rPr>
          <w:rFonts w:ascii="Times New Roman" w:hAnsi="Times New Roman" w:cs="Times New Roman"/>
        </w:rPr>
      </w:pPr>
      <w:r w:rsidRPr="00351693">
        <w:rPr>
          <w:rFonts w:ascii="Times New Roman" w:hAnsi="Times New Roman" w:cs="Times New Roman"/>
        </w:rPr>
        <w:t>РОССИЙСКАЯ  ФЕДЕРАЦИЯ</w:t>
      </w:r>
    </w:p>
    <w:p w:rsidR="00351693" w:rsidRPr="00351693" w:rsidRDefault="00351693" w:rsidP="00351693">
      <w:pPr>
        <w:jc w:val="center"/>
        <w:rPr>
          <w:rFonts w:ascii="Times New Roman" w:hAnsi="Times New Roman" w:cs="Times New Roman"/>
          <w:b/>
        </w:rPr>
      </w:pPr>
      <w:r w:rsidRPr="00351693">
        <w:rPr>
          <w:rFonts w:ascii="Times New Roman" w:hAnsi="Times New Roman" w:cs="Times New Roman"/>
          <w:b/>
        </w:rPr>
        <w:t>РЕСПУБЛИКА  ДАГЕСТАН</w:t>
      </w:r>
    </w:p>
    <w:p w:rsidR="00351693" w:rsidRPr="00351693" w:rsidRDefault="00351693" w:rsidP="00351693">
      <w:pPr>
        <w:jc w:val="center"/>
        <w:rPr>
          <w:rFonts w:ascii="Times New Roman" w:hAnsi="Times New Roman" w:cs="Times New Roman"/>
          <w:sz w:val="28"/>
        </w:rPr>
      </w:pPr>
      <w:r w:rsidRPr="00351693">
        <w:rPr>
          <w:rFonts w:ascii="Times New Roman" w:hAnsi="Times New Roman" w:cs="Times New Roman"/>
          <w:sz w:val="28"/>
        </w:rPr>
        <w:t xml:space="preserve">Муниципальное казенное дошкольное образовательное учреждение </w:t>
      </w:r>
    </w:p>
    <w:p w:rsidR="00351693" w:rsidRPr="00351693" w:rsidRDefault="00351693" w:rsidP="00351693">
      <w:pPr>
        <w:jc w:val="center"/>
        <w:rPr>
          <w:rFonts w:ascii="Times New Roman" w:hAnsi="Times New Roman" w:cs="Times New Roman"/>
          <w:b/>
          <w:sz w:val="28"/>
        </w:rPr>
      </w:pPr>
      <w:r w:rsidRPr="00351693">
        <w:rPr>
          <w:rFonts w:ascii="Times New Roman" w:hAnsi="Times New Roman" w:cs="Times New Roman"/>
          <w:b/>
          <w:sz w:val="28"/>
        </w:rPr>
        <w:t>«ДЕТСКИЙ САД № 6» г. ИЗБЕРБАШ</w:t>
      </w:r>
    </w:p>
    <w:p w:rsidR="00351693" w:rsidRPr="00351693" w:rsidRDefault="00351693" w:rsidP="00351693">
      <w:pPr>
        <w:jc w:val="center"/>
        <w:rPr>
          <w:rFonts w:ascii="Times New Roman" w:hAnsi="Times New Roman" w:cs="Times New Roman"/>
          <w:b/>
          <w:sz w:val="28"/>
        </w:rPr>
      </w:pPr>
      <w:r w:rsidRPr="00351693">
        <w:rPr>
          <w:rFonts w:ascii="Times New Roman" w:hAnsi="Times New Roman" w:cs="Times New Roman"/>
          <w:b/>
          <w:sz w:val="28"/>
          <w:u w:val="thick"/>
        </w:rPr>
        <w:t>___________________________________________________</w:t>
      </w:r>
    </w:p>
    <w:p w:rsidR="00351693" w:rsidRDefault="00351693" w:rsidP="0035169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51693">
        <w:rPr>
          <w:rFonts w:ascii="Times New Roman" w:hAnsi="Times New Roman" w:cs="Times New Roman"/>
          <w:sz w:val="20"/>
          <w:szCs w:val="20"/>
        </w:rPr>
        <w:t>368500 РД, г. Избербаш, ул</w:t>
      </w:r>
      <w:proofErr w:type="gramStart"/>
      <w:r w:rsidRPr="00351693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351693">
        <w:rPr>
          <w:rFonts w:ascii="Times New Roman" w:hAnsi="Times New Roman" w:cs="Times New Roman"/>
          <w:sz w:val="20"/>
          <w:szCs w:val="20"/>
        </w:rPr>
        <w:t xml:space="preserve">алинина 27 А, тел.: 8-(87245)-2-69-35,  </w:t>
      </w:r>
      <w:r w:rsidRPr="0035169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51693">
        <w:rPr>
          <w:rFonts w:ascii="Times New Roman" w:hAnsi="Times New Roman" w:cs="Times New Roman"/>
          <w:sz w:val="20"/>
          <w:szCs w:val="20"/>
        </w:rPr>
        <w:t>-</w:t>
      </w:r>
      <w:r w:rsidRPr="0035169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51693">
        <w:rPr>
          <w:rFonts w:ascii="Times New Roman" w:hAnsi="Times New Roman" w:cs="Times New Roman"/>
          <w:sz w:val="20"/>
          <w:szCs w:val="20"/>
        </w:rPr>
        <w:t>: 6</w:t>
      </w:r>
      <w:proofErr w:type="spellStart"/>
      <w:r w:rsidRPr="00351693">
        <w:rPr>
          <w:rFonts w:ascii="Times New Roman" w:hAnsi="Times New Roman" w:cs="Times New Roman"/>
          <w:sz w:val="20"/>
          <w:szCs w:val="20"/>
          <w:lang w:val="en-US"/>
        </w:rPr>
        <w:t>sadik</w:t>
      </w:r>
      <w:proofErr w:type="spellEnd"/>
      <w:r w:rsidRPr="0035169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begin"/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HYPERLINK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"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mailto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</w:rPr>
        <w:instrText>: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dgu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</w:rPr>
        <w:instrText>@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dgu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</w:rPr>
        <w:instrText>.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ru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" </w:instrText>
      </w:r>
      <w:r w:rsidRPr="0035169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separate"/>
      </w:r>
      <w:r w:rsidRPr="00351693"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  <w:t>@</w:t>
      </w:r>
      <w:r w:rsidRPr="00351693">
        <w:rPr>
          <w:rStyle w:val="a3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mail</w:t>
      </w:r>
      <w:r w:rsidRPr="00351693"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  <w:t>.</w:t>
      </w:r>
      <w:proofErr w:type="spellStart"/>
      <w:r w:rsidRPr="00351693">
        <w:rPr>
          <w:rStyle w:val="a3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ru</w:t>
      </w:r>
      <w:proofErr w:type="spellEnd"/>
      <w:r w:rsidRPr="0035169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end"/>
      </w:r>
      <w:r w:rsidR="00060E54" w:rsidRPr="00060E5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</w:t>
      </w:r>
    </w:p>
    <w:p w:rsidR="00351693" w:rsidRDefault="00060E54" w:rsidP="0035169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60E5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</w:t>
      </w:r>
    </w:p>
    <w:p w:rsidR="00060E54" w:rsidRPr="00060E54" w:rsidRDefault="00060E54" w:rsidP="00060E5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60E5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УТВЕРЖДЕНО</w:t>
      </w:r>
    </w:p>
    <w:p w:rsidR="00060E54" w:rsidRPr="00060E54" w:rsidRDefault="00351693" w:rsidP="00060E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60E54" w:rsidRPr="00060E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аведующей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60E54" w:rsidRPr="00060E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</w:p>
    <w:p w:rsidR="00060E54" w:rsidRPr="00060E54" w:rsidRDefault="00351693" w:rsidP="00060E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</w:t>
      </w:r>
      <w:r w:rsidR="00060E54" w:rsidRPr="00060E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етский сад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6»</w:t>
      </w:r>
    </w:p>
    <w:p w:rsidR="00060E54" w:rsidRPr="00060E54" w:rsidRDefault="00060E54" w:rsidP="00060E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0E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 </w:t>
      </w:r>
      <w:proofErr w:type="spellStart"/>
      <w:r w:rsidR="00351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Мужаидова</w:t>
      </w:r>
      <w:proofErr w:type="spellEnd"/>
      <w:r w:rsidR="00351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У.С.</w:t>
      </w:r>
    </w:p>
    <w:p w:rsidR="00060E54" w:rsidRPr="00060E54" w:rsidRDefault="00060E54" w:rsidP="00060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E54" w:rsidRPr="00060E54" w:rsidRDefault="00060E54" w:rsidP="00060E54">
      <w:pPr>
        <w:rPr>
          <w:rFonts w:ascii="Times New Roman" w:hAnsi="Times New Roman" w:cs="Times New Roman"/>
          <w:sz w:val="28"/>
          <w:szCs w:val="28"/>
        </w:rPr>
      </w:pPr>
    </w:p>
    <w:p w:rsidR="00060E54" w:rsidRPr="00060E54" w:rsidRDefault="00060E54" w:rsidP="00060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E5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60E54" w:rsidRPr="00656C47" w:rsidRDefault="00656C47" w:rsidP="00060E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пропускном и внутри</w:t>
      </w:r>
      <w:r w:rsidR="003516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60E54" w:rsidRPr="00656C47">
        <w:rPr>
          <w:rFonts w:ascii="Times New Roman" w:hAnsi="Times New Roman" w:cs="Times New Roman"/>
          <w:b/>
          <w:sz w:val="32"/>
          <w:szCs w:val="32"/>
        </w:rPr>
        <w:t xml:space="preserve">объектовом режимах </w:t>
      </w:r>
    </w:p>
    <w:p w:rsidR="00060E54" w:rsidRPr="00656C47" w:rsidRDefault="00060E54" w:rsidP="00060E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6C47">
        <w:rPr>
          <w:rFonts w:ascii="Times New Roman" w:hAnsi="Times New Roman" w:cs="Times New Roman"/>
          <w:b/>
          <w:sz w:val="32"/>
          <w:szCs w:val="32"/>
        </w:rPr>
        <w:t xml:space="preserve">в Муниципальном </w:t>
      </w:r>
      <w:r w:rsidR="00351693">
        <w:rPr>
          <w:rFonts w:ascii="Times New Roman" w:hAnsi="Times New Roman" w:cs="Times New Roman"/>
          <w:b/>
          <w:sz w:val="32"/>
          <w:szCs w:val="32"/>
        </w:rPr>
        <w:t xml:space="preserve">казенном </w:t>
      </w:r>
      <w:r w:rsidRPr="00656C47">
        <w:rPr>
          <w:rFonts w:ascii="Times New Roman" w:hAnsi="Times New Roman" w:cs="Times New Roman"/>
          <w:b/>
          <w:sz w:val="32"/>
          <w:szCs w:val="32"/>
        </w:rPr>
        <w:t xml:space="preserve">дошкольном образовательном учреждении </w:t>
      </w:r>
      <w:r w:rsidR="00351693">
        <w:rPr>
          <w:rFonts w:ascii="Times New Roman" w:hAnsi="Times New Roman" w:cs="Times New Roman"/>
          <w:b/>
          <w:sz w:val="32"/>
          <w:szCs w:val="32"/>
        </w:rPr>
        <w:t>«Детский сад № 6»</w:t>
      </w:r>
    </w:p>
    <w:p w:rsidR="00060E54" w:rsidRPr="00060E54" w:rsidRDefault="00060E54" w:rsidP="00060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E5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1.1.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Настоящее Положение о пропускном и внутри</w:t>
      </w:r>
      <w:r w:rsidR="00351693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 xml:space="preserve">объектовом режимах (далее – Положение) разработано в соответствии с Федеральным законом от 06.03.2006 № 35-ФЗ «О противодействии терроризму»,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от 02.08.2019 г. №1006 «Об утверждении требований к антитеррористической защищенности объектов (территорий) </w:t>
      </w:r>
      <w:r w:rsidR="000330D9">
        <w:rPr>
          <w:rFonts w:ascii="Times New Roman" w:hAnsi="Times New Roman" w:cs="Times New Roman"/>
          <w:sz w:val="28"/>
          <w:szCs w:val="28"/>
        </w:rPr>
        <w:t xml:space="preserve">Министерства просвещения РФ и объектов (территорий), </w:t>
      </w:r>
      <w:r w:rsidR="000330D9" w:rsidRPr="0043354F">
        <w:rPr>
          <w:rFonts w:ascii="Times New Roman" w:eastAsia="Times New Roman" w:hAnsi="Times New Roman" w:cs="Times New Roman"/>
          <w:sz w:val="28"/>
          <w:szCs w:val="28"/>
          <w:lang w:eastAsia="ru-RU"/>
        </w:rPr>
        <w:t>к сфере деятельности Министерства просвещения РФ, и формы паспорта безопасности этих объектов (территорий)»</w:t>
      </w:r>
      <w:r w:rsidR="00033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60E54">
        <w:rPr>
          <w:rFonts w:ascii="Times New Roman" w:hAnsi="Times New Roman" w:cs="Times New Roman"/>
          <w:sz w:val="28"/>
          <w:szCs w:val="28"/>
        </w:rPr>
        <w:t>Федеральным законом от 29.12.2012 № 273-ФЗ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Федерации», Федеральным законом от 11.03.1992 № 2487-1 «О частной детективной и охранной деятельности в Российской Федерации», </w:t>
      </w:r>
      <w:r w:rsidR="000330D9">
        <w:rPr>
          <w:rFonts w:ascii="Times New Roman" w:hAnsi="Times New Roman" w:cs="Times New Roman"/>
          <w:sz w:val="28"/>
          <w:szCs w:val="28"/>
        </w:rPr>
        <w:t>уставом М</w:t>
      </w:r>
      <w:r w:rsidR="00351693">
        <w:rPr>
          <w:rFonts w:ascii="Times New Roman" w:hAnsi="Times New Roman" w:cs="Times New Roman"/>
          <w:sz w:val="28"/>
          <w:szCs w:val="28"/>
        </w:rPr>
        <w:t>КДОУ «Детский сад № 6</w:t>
      </w:r>
      <w:r w:rsidRPr="00060E54">
        <w:rPr>
          <w:rFonts w:ascii="Times New Roman" w:hAnsi="Times New Roman" w:cs="Times New Roman"/>
          <w:sz w:val="28"/>
          <w:szCs w:val="28"/>
        </w:rPr>
        <w:t>», а также правила пребывания в дошкольном учреждении.</w:t>
      </w:r>
      <w:proofErr w:type="gramEnd"/>
    </w:p>
    <w:p w:rsidR="000330D9" w:rsidRDefault="00060E54" w:rsidP="00351693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1.3. Требования настоящего Положения распространяются в полном объеме на посетителей дошкольного учреждения, обучающихся и их родителей (законных представителей), весь педагогический состав, технических работников, а также работников обслуживающих организаций,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осуществляющих свою деятельность на основании заключенных с ДОУ гражданско-правовых договоров. </w:t>
      </w:r>
    </w:p>
    <w:p w:rsidR="00060E54" w:rsidRPr="000330D9" w:rsidRDefault="00060E54" w:rsidP="00060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0D9">
        <w:rPr>
          <w:rFonts w:ascii="Times New Roman" w:hAnsi="Times New Roman" w:cs="Times New Roman"/>
          <w:b/>
          <w:sz w:val="28"/>
          <w:szCs w:val="28"/>
        </w:rPr>
        <w:t>2. Пропускной режим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2.1. Порядок организации пропускного режима</w:t>
      </w:r>
      <w:r w:rsidR="000330D9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2.1.1. Общая организация пропускного режима, а также реализация организационно-технических мероприятий, связанных с осуществлением пропускного режима, осуществляется заведующим ДОУ и назначенным им ответственным за пропускной режим работником. Пропуск лиц на территорию и в здания ДОУ осуществляют работники охраны.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2.1.2. Для обеспечения пропускного режима пропуск родителей (законных представителей), педагогов, работников и посетителей осуществляется только через контрольно-пропускной пункт, установленный у центрального входа на территорию в ДОУ. Запасные выходы открываются только с разрешения заведующего и его заместителя, а в их отсутствие – с разрешения дежурного администратора и ответственного за пропускной режим. На период открытия запасного выхода контроль осуществляет лицо, его открывающее.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2.1.3. В случае возникновения конфликтных ситуаций, связанных с пропуском посетителей в здание или на территорию ДОУ, сотрудники охраны действуют в соответствии с настоящим Положение</w:t>
      </w:r>
      <w:r w:rsidR="000330D9">
        <w:rPr>
          <w:rFonts w:ascii="Times New Roman" w:hAnsi="Times New Roman" w:cs="Times New Roman"/>
          <w:sz w:val="28"/>
          <w:szCs w:val="28"/>
        </w:rPr>
        <w:t xml:space="preserve">м с обязательным уведомлением </w:t>
      </w:r>
      <w:r w:rsidRPr="00060E54">
        <w:rPr>
          <w:rFonts w:ascii="Times New Roman" w:hAnsi="Times New Roman" w:cs="Times New Roman"/>
          <w:sz w:val="28"/>
          <w:szCs w:val="28"/>
        </w:rPr>
        <w:t>заведующего ДОУ.</w:t>
      </w:r>
    </w:p>
    <w:p w:rsidR="000330D9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2.1.4. Порядок проезда автотранспорта на территорию ДОУ утверждается локальным актом ДОУ. </w:t>
      </w:r>
    </w:p>
    <w:p w:rsidR="000330D9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 Порядок пропуска родителей (законных представителей), работников ДОУ и посетителей</w:t>
      </w:r>
      <w:r w:rsidR="000330D9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2.2.1. Пропускной режим родителей (законных представителей) с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0330D9">
        <w:rPr>
          <w:rFonts w:ascii="Times New Roman" w:hAnsi="Times New Roman" w:cs="Times New Roman"/>
          <w:sz w:val="28"/>
          <w:szCs w:val="28"/>
        </w:rPr>
        <w:t>: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2.2.1.1. Обучающиеся с родите</w:t>
      </w:r>
      <w:r w:rsidR="00351693">
        <w:rPr>
          <w:rFonts w:ascii="Times New Roman" w:hAnsi="Times New Roman" w:cs="Times New Roman"/>
          <w:sz w:val="28"/>
          <w:szCs w:val="28"/>
        </w:rPr>
        <w:t>лями (законными представителями</w:t>
      </w:r>
      <w:r w:rsidRPr="00060E54">
        <w:rPr>
          <w:rFonts w:ascii="Times New Roman" w:hAnsi="Times New Roman" w:cs="Times New Roman"/>
          <w:sz w:val="28"/>
          <w:szCs w:val="28"/>
        </w:rPr>
        <w:t>) допускаются на территорию ДОУ в установленное распорядком дня время на основании договора с родителями (законными представителями) и правилами внутреннего распорядка ДОУ. Массовый пропуск обучающихся с родите</w:t>
      </w:r>
      <w:r w:rsidR="00351693">
        <w:rPr>
          <w:rFonts w:ascii="Times New Roman" w:hAnsi="Times New Roman" w:cs="Times New Roman"/>
          <w:sz w:val="28"/>
          <w:szCs w:val="28"/>
        </w:rPr>
        <w:t>лями (законными представителями</w:t>
      </w:r>
      <w:r w:rsidRPr="00060E54">
        <w:rPr>
          <w:rFonts w:ascii="Times New Roman" w:hAnsi="Times New Roman" w:cs="Times New Roman"/>
          <w:sz w:val="28"/>
          <w:szCs w:val="28"/>
        </w:rPr>
        <w:t>) на территорию ДОУ осуществляется в у</w:t>
      </w:r>
      <w:r w:rsidR="000330D9">
        <w:rPr>
          <w:rFonts w:ascii="Times New Roman" w:hAnsi="Times New Roman" w:cs="Times New Roman"/>
          <w:sz w:val="28"/>
          <w:szCs w:val="28"/>
        </w:rPr>
        <w:t>т</w:t>
      </w:r>
      <w:r w:rsidR="00351693">
        <w:rPr>
          <w:rFonts w:ascii="Times New Roman" w:hAnsi="Times New Roman" w:cs="Times New Roman"/>
          <w:sz w:val="28"/>
          <w:szCs w:val="28"/>
        </w:rPr>
        <w:t>ренние часы с 07 ч.00 мин. до 08ч.10</w:t>
      </w:r>
      <w:r w:rsidRPr="00060E54">
        <w:rPr>
          <w:rFonts w:ascii="Times New Roman" w:hAnsi="Times New Roman" w:cs="Times New Roman"/>
          <w:sz w:val="28"/>
          <w:szCs w:val="28"/>
        </w:rPr>
        <w:t xml:space="preserve"> мин. После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>указанного времени - по согласованию с администр</w:t>
      </w:r>
      <w:r w:rsidR="000330D9">
        <w:rPr>
          <w:rFonts w:ascii="Times New Roman" w:hAnsi="Times New Roman" w:cs="Times New Roman"/>
          <w:sz w:val="28"/>
          <w:szCs w:val="28"/>
        </w:rPr>
        <w:t>ацией ДОУ. В вечернее время</w:t>
      </w:r>
      <w:r w:rsidRPr="00060E54">
        <w:rPr>
          <w:rFonts w:ascii="Times New Roman" w:hAnsi="Times New Roman" w:cs="Times New Roman"/>
          <w:sz w:val="28"/>
          <w:szCs w:val="28"/>
        </w:rPr>
        <w:t xml:space="preserve"> до 19.ч.00 мин.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2.2.2. Пропускной режим работников ДОУ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2.2.2.1. Работники ДОУ допускаются на территорию ДОУ в соответствии с установленным графиком работы. С регистрацией в журнале под роспись.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2.2.2.2. В нерабочее время и выходные дни допускаются в ДОУ заведующий и его заместители. Работники, которым по роду работы необходимо быть в ДОУ в нерабочее время, выходные дни, допускаются на основании служебной записки, заверенной подписью заведующего или его заместителей.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 Пропускной режим посетителей и родителей (законных представителей)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2.2.3.1. Посетители могут быть допущены в ДОУ при предъявлении документа, удостоверяющего личность, и сообщения, к кому они направляются. Регистрация посетителей в журнале учета посетителей при допуске на территорию ДОУ по документу, удостоверяющему личность, обязательна. </w:t>
      </w:r>
    </w:p>
    <w:p w:rsidR="000330D9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2.2.3.2. Пропуск родителей (законных представителей) к администрации ДОУ для разрешения личных вопросов, возможен по предварительной договоренности с самой администрацией, о чем сотрудники охраны должны быть проинформированы заранее. Незапланированный проход допустим только с разрешения ответственного за пропускной режим или заведующего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2.2.3.3. Посетитель после записи его данных в журнале регистрации посетителей перемещается по территории ДОУ в сопровождении работника охранной организации.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2.2.3.4.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ДОУ при предъявлении документа, удостоверяющего личность, по спискам посетителей, заверенным печатью и подписью заведующего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2.2.3.5.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инвалидов в Российской Федерации». Проход инвалидов обеспечивается </w:t>
      </w:r>
      <w:r w:rsidR="000330D9">
        <w:rPr>
          <w:rFonts w:ascii="Times New Roman" w:hAnsi="Times New Roman" w:cs="Times New Roman"/>
          <w:sz w:val="28"/>
          <w:szCs w:val="28"/>
        </w:rPr>
        <w:t xml:space="preserve">сотрудником поста охраны и в </w:t>
      </w:r>
      <w:r w:rsidRPr="00060E54">
        <w:rPr>
          <w:rFonts w:ascii="Times New Roman" w:hAnsi="Times New Roman" w:cs="Times New Roman"/>
          <w:sz w:val="28"/>
          <w:szCs w:val="28"/>
        </w:rPr>
        <w:t xml:space="preserve"> сопровождении</w:t>
      </w:r>
      <w:r w:rsidR="000330D9">
        <w:rPr>
          <w:rFonts w:ascii="Times New Roman" w:hAnsi="Times New Roman" w:cs="Times New Roman"/>
          <w:sz w:val="28"/>
          <w:szCs w:val="28"/>
        </w:rPr>
        <w:t xml:space="preserve"> о</w:t>
      </w:r>
      <w:r w:rsidR="00351693">
        <w:rPr>
          <w:rFonts w:ascii="Times New Roman" w:hAnsi="Times New Roman" w:cs="Times New Roman"/>
          <w:sz w:val="28"/>
          <w:szCs w:val="28"/>
        </w:rPr>
        <w:t>тветственного за сопровождение и</w:t>
      </w:r>
      <w:r w:rsidR="000330D9">
        <w:rPr>
          <w:rFonts w:ascii="Times New Roman" w:hAnsi="Times New Roman" w:cs="Times New Roman"/>
          <w:sz w:val="28"/>
          <w:szCs w:val="28"/>
        </w:rPr>
        <w:t>нвалидов</w:t>
      </w:r>
      <w:r w:rsidRPr="00060E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2.2.4. Пропускной режим сотрудников обслуживающих организаций</w:t>
      </w:r>
      <w:r w:rsidR="000330D9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2.2.4.1. Рабочие и специалисты ремонтно-строительных организаций</w:t>
      </w:r>
      <w:r w:rsidR="000330D9">
        <w:rPr>
          <w:rFonts w:ascii="Times New Roman" w:hAnsi="Times New Roman" w:cs="Times New Roman"/>
          <w:sz w:val="28"/>
          <w:szCs w:val="28"/>
        </w:rPr>
        <w:t xml:space="preserve"> пропускаются на территорию ДОУ</w:t>
      </w:r>
      <w:r w:rsidRPr="00060E54">
        <w:rPr>
          <w:rFonts w:ascii="Times New Roman" w:hAnsi="Times New Roman" w:cs="Times New Roman"/>
          <w:sz w:val="28"/>
          <w:szCs w:val="28"/>
        </w:rPr>
        <w:t xml:space="preserve"> дежурным охранником по распоряжению заведующего или на основании заявок и согласованных списков.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2.2.4.2.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ответственного за безопасность или сотрудника охраны.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2.2.5. Пропускной режим сотрудников вышестоящи</w:t>
      </w:r>
      <w:r w:rsidR="000330D9">
        <w:rPr>
          <w:rFonts w:ascii="Times New Roman" w:hAnsi="Times New Roman" w:cs="Times New Roman"/>
          <w:sz w:val="28"/>
          <w:szCs w:val="28"/>
        </w:rPr>
        <w:t>х организаций и проверяющих лиц.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2.2.5.1. 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2.2.5.2.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 Об их приходе сотрудник охраны немедленно докладывает, ответственному по </w:t>
      </w:r>
      <w:r w:rsidR="00656C47">
        <w:rPr>
          <w:rFonts w:ascii="Times New Roman" w:hAnsi="Times New Roman" w:cs="Times New Roman"/>
          <w:sz w:val="28"/>
          <w:szCs w:val="28"/>
        </w:rPr>
        <w:t>безопасности, старшему воспитателю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или заведующему ДОУ.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2.2.5.3.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ДОУ в сопровождении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 xml:space="preserve">, </w:t>
      </w:r>
      <w:r w:rsidR="00656C47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или ответственного за безопасность</w:t>
      </w:r>
      <w:r w:rsidR="00656C47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 Порядок допуска транспортных средств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2.3.1. Въезд (выезд) автотранспортных средств на территорию ДОУ осуществляется строго по транспортным пропускам установленного образца.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По устным </w:t>
      </w:r>
      <w:r w:rsidR="00351693">
        <w:rPr>
          <w:rFonts w:ascii="Times New Roman" w:hAnsi="Times New Roman" w:cs="Times New Roman"/>
          <w:sz w:val="28"/>
          <w:szCs w:val="28"/>
        </w:rPr>
        <w:t>распоряжениям, а также запискам</w:t>
      </w:r>
      <w:r w:rsidR="00656C47">
        <w:rPr>
          <w:rFonts w:ascii="Times New Roman" w:hAnsi="Times New Roman" w:cs="Times New Roman"/>
          <w:sz w:val="28"/>
          <w:szCs w:val="28"/>
        </w:rPr>
        <w:t xml:space="preserve">, </w:t>
      </w:r>
      <w:r w:rsidRPr="00060E54">
        <w:rPr>
          <w:rFonts w:ascii="Times New Roman" w:hAnsi="Times New Roman" w:cs="Times New Roman"/>
          <w:sz w:val="28"/>
          <w:szCs w:val="28"/>
        </w:rPr>
        <w:t xml:space="preserve">въезд (выезд) транспортных средств на территорию ДОУ запрещен.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2.3.2. Транспортное средство до пересечения границы КПП подлежит предварительной контрольной проверке на предмет соответствия груза сопроводительным документам. Осмотр производит сотрудник дежурной смены охраны. Сведения о пересечении автотранспорта с указанием принадлежности, марки и типа автомобиля сотрудник охраны заносит в журнал регистрации автотранспорта.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2.3.3. Убедившись в наличии и правильности оформления документов на транспортное средство и перевозимые материальные ценности, сотрудник охраны впускает (выпускает) транспортное средство на территорию (с территории)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2.3.4. Въезд автотранспорта, доставляющего и вывозящего груз, допускается по согласованию с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 xml:space="preserve"> по безопасности. При погрузке-выгрузке материальных ценностей обязательно присутствие ответственного за получение/выдачу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груза работника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2.3.5. При обнаружении признаков неправомерного въезда на территорию ДОУ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2.3.6. Въезд/выезд транспортных средств, обеспечивающих повседневную деятельность ДОУ, осуществляется в рабочее время.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2.3.7. Въезд на территорию ДОУ мусороуборочного, грузового автотранспорта, доставляющего продукты, мебель, оргтехнику, канцелярские товары и др. на основании заключенных с ДОУ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2.3.8. Въезд/выезд транспортных средств, обеспечивающих строительные работы, осуществляется по представленным спискам, согласованным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 xml:space="preserve"> ответственным по безопасности. В случае экстренной необходимости допуск указанных транспортных средств осуществляется по личному распоряжению заведующего ДОУ.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 2.3.9.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ДОУ пропускаются беспрепятственно.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2.3.10. Транспортные средства МВД, ФСБ,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сотрудник охраны немедленно докладывает заведующему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2.3.11. На закрытой территории ДОУ парковка запрещена.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2.3.14. На всей территории ДОУ максимально допустимая скорость не должна превышать 5 км/ч.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2.3.15. Приказом заведующего ДОУ допуск транспортных средств на территорию ДОУ при необходимости может ограничиваться либо прекращаться в целях усиления мер безопасности.</w:t>
      </w:r>
    </w:p>
    <w:p w:rsidR="00060E54" w:rsidRPr="00656C47" w:rsidRDefault="00060E54" w:rsidP="00060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C47">
        <w:rPr>
          <w:rFonts w:ascii="Times New Roman" w:hAnsi="Times New Roman" w:cs="Times New Roman"/>
          <w:b/>
          <w:sz w:val="28"/>
          <w:szCs w:val="28"/>
        </w:rPr>
        <w:t>3. Внутри</w:t>
      </w:r>
      <w:r w:rsidR="00351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C47">
        <w:rPr>
          <w:rFonts w:ascii="Times New Roman" w:hAnsi="Times New Roman" w:cs="Times New Roman"/>
          <w:b/>
          <w:sz w:val="28"/>
          <w:szCs w:val="28"/>
        </w:rPr>
        <w:t>объектовый режим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3.1. Порядок организации внутри</w:t>
      </w:r>
      <w:r w:rsidR="00351693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>объектового режима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3.1.1. В целях организации и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 xml:space="preserve"> соблюдением учебно</w:t>
      </w:r>
      <w:r w:rsidR="00351693">
        <w:rPr>
          <w:rFonts w:ascii="Times New Roman" w:hAnsi="Times New Roman" w:cs="Times New Roman"/>
          <w:sz w:val="28"/>
          <w:szCs w:val="28"/>
        </w:rPr>
        <w:t>-</w:t>
      </w:r>
      <w:r w:rsidRPr="00060E54">
        <w:rPr>
          <w:rFonts w:ascii="Times New Roman" w:hAnsi="Times New Roman" w:cs="Times New Roman"/>
          <w:sz w:val="28"/>
          <w:szCs w:val="28"/>
        </w:rPr>
        <w:t xml:space="preserve">воспитательного процесса, а также соблюдения внутреннего режима в ДОУ из числа заместителей заведующего ДОУ и педагогов назначается дежурный администратор по ДОУ и дежурные. Обход и осмотр территории и помещений ДОУ осуществляет охранник. При осмотре охранник должен обращать особое внимание на предмет закрытия окон, а также отсутствия подозрительных предметов. Убеждается в отсутствии людей в здании. Результаты осмотров заносятся в журнал обхода.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3.1.2. В соответствии с Правилами внутреннего распорядка находиться в здании и на территории ДОУ разрешено по будням и учебным дням следующим категориям: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– обучающимся с 07 ч.00 до 19.00 часов.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– педагогическим и техническим работникам ДОУ, в соответствии со своей сменой и временем работы с 07.00 до 19. 00 час;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 – работникам пищеблока в соответствии со своей сменой и временем работы;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– посетителям – по согласованию с администрацией.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Круглосуточно в ДОУ могут находиться заведующий, его заместители, а также другие лица по решению руководства.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3.1.4. В целях обеспечения общественной безопасности, предупреждения возможных противоправных действий работники ДОУ, обучающиеся, родители и посетители обязаны подчиняться требованиям сотрудника охраны находящегося в ДОУ, действия которого находятся в согласии с настоящим Положением и инструкцией охранника.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 Порядок внутри</w:t>
      </w:r>
      <w:r w:rsidR="00351693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>объектового режима в помещениях ДОУ</w:t>
      </w:r>
      <w:r w:rsidR="00656C47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3.2.1. Порядок внутри</w:t>
      </w:r>
      <w:r w:rsidR="00351693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>объектового режима основных помещений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3.2.1.2. Ключи от помещений выдаются (принимаются) в специально отведенном и оборудованном для хранения ключей месте.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3.3. Порядок внутри</w:t>
      </w:r>
      <w:r w:rsidR="00351693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>объектового режима в условиях чрезвычайных ситуаций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3.3.1. В периоды чрезвычайных ситуаций, при наличии особой угрозы или при проведении специальных мероприятий усиливается действующая система внутри</w:t>
      </w:r>
      <w:r w:rsidR="00351693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 xml:space="preserve">объектового режима за счет привлечения дополнительных сил и средств. По решению заведующего ДОУ доступ или перемещение по территории ДОУ могут быть прекращены или ограничены. </w:t>
      </w:r>
    </w:p>
    <w:p w:rsidR="00060E54" w:rsidRPr="00656C47" w:rsidRDefault="00060E54" w:rsidP="00060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C47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4.1.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 xml:space="preserve">Работники, виновные в нарушении требований настоящего Положения (попытка пройти на территорию в состоянии алкогольного (наркотического) опьянения, утрата, попытка невыполнения законных требований охраны, уклонение от осмотра, вывоз (вынос) материальных ценностей без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>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 xml:space="preserve"> договора и Правил внутреннего трудового распорядка.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4.2.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Лицо, совершившее противоправное посягательство на охраняемое имущество либо нарушающее внутри</w:t>
      </w:r>
      <w:r w:rsidR="00351693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>объектовый и (или) пропускной режимы, может быть задержано охранником на месте правонарушения и должно быть незамедлительно передано в орган внутренних дел (полицию).</w:t>
      </w:r>
      <w:proofErr w:type="gramEnd"/>
    </w:p>
    <w:p w:rsidR="00CB5246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4.3. Лица, которые не согласны с правомерностью действий работника охраны и представителей администрации ДОУ,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порядке.</w:t>
      </w:r>
    </w:p>
    <w:sectPr w:rsidR="00CB5246" w:rsidRPr="00060E54" w:rsidSect="0084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60E54"/>
    <w:rsid w:val="000330D9"/>
    <w:rsid w:val="00060E54"/>
    <w:rsid w:val="00351693"/>
    <w:rsid w:val="00656C47"/>
    <w:rsid w:val="007B4F22"/>
    <w:rsid w:val="00842008"/>
    <w:rsid w:val="009E29FD"/>
    <w:rsid w:val="00A6450B"/>
    <w:rsid w:val="00CB5246"/>
    <w:rsid w:val="00DA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516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УМКА</dc:creator>
  <cp:lastModifiedBy>1</cp:lastModifiedBy>
  <cp:revision>2</cp:revision>
  <cp:lastPrinted>2019-10-24T09:26:00Z</cp:lastPrinted>
  <dcterms:created xsi:type="dcterms:W3CDTF">2019-10-24T08:35:00Z</dcterms:created>
  <dcterms:modified xsi:type="dcterms:W3CDTF">2021-11-29T09:30:00Z</dcterms:modified>
</cp:coreProperties>
</file>